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682E7">
      <w:pPr>
        <w:bidi w:val="0"/>
        <w:jc w:val="left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 件</w:t>
      </w:r>
    </w:p>
    <w:p w14:paraId="7F49B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left"/>
        <w:textAlignment w:val="auto"/>
        <w:rPr>
          <w:rFonts w:hint="eastAsia" w:ascii="黑体" w:hAnsi="黑体" w:eastAsia="黑体" w:cs="黑体"/>
          <w:lang w:val="en-US" w:eastAsia="zh-CN"/>
        </w:rPr>
      </w:pPr>
    </w:p>
    <w:tbl>
      <w:tblPr>
        <w:tblStyle w:val="9"/>
        <w:tblW w:w="548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4"/>
        <w:gridCol w:w="2276"/>
        <w:gridCol w:w="3360"/>
      </w:tblGrid>
      <w:tr w14:paraId="7FFD8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27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取消第二类医疗器械经营（网络销售）备案企业名单</w:t>
            </w:r>
          </w:p>
        </w:tc>
      </w:tr>
      <w:tr w14:paraId="348E2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56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D9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26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第二类医疗器械经营备案凭证</w:t>
            </w:r>
          </w:p>
        </w:tc>
      </w:tr>
      <w:tr w14:paraId="596BA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C4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平顶山市弘鑫源商贸有限公司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4C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91410411MA45Q4378M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89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豫平食药监械经营备20180189号</w:t>
            </w:r>
          </w:p>
        </w:tc>
      </w:tr>
      <w:tr w14:paraId="344C5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ED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平顶山苏宁小店销售有限公司林溪谷店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C4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91410411MA44T11C37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ED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豫平食药监械经营备20190058号</w:t>
            </w:r>
          </w:p>
        </w:tc>
      </w:tr>
      <w:tr w14:paraId="5445C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49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平顶山苏宁小店销售有限公司东方星河湾店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3D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91410411MA45CTYT7H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14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豫平食药监械经营备20190057号</w:t>
            </w:r>
          </w:p>
        </w:tc>
      </w:tr>
      <w:tr w14:paraId="58090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C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平顶山苏宁小店销售有限公司桃花源店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BE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91410411MA44T12U7Q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94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豫平食药监械经营备20190053号</w:t>
            </w:r>
          </w:p>
        </w:tc>
      </w:tr>
      <w:tr w14:paraId="78382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F5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平顶山市本草家园健康服务有限公司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D4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91410411MA46BFJCXE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55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豫平食药监械经营备20190085号</w:t>
            </w:r>
          </w:p>
        </w:tc>
      </w:tr>
      <w:tr w14:paraId="22F32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EE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平顶山苏宁小店销售有限公司听雨轩店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0A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91410411MA45UBUN1H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18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豫平食药监械经营备20190103号</w:t>
            </w:r>
          </w:p>
        </w:tc>
      </w:tr>
      <w:tr w14:paraId="1DE24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2E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</w:t>
            </w:r>
          </w:p>
          <w:p w14:paraId="062E3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豫森时代新城店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E4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91410411MA45P4K89W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8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豫平食药监械经营备20190168号</w:t>
            </w:r>
          </w:p>
        </w:tc>
      </w:tr>
      <w:tr w14:paraId="26AA4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F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平顶山苏宁小店销售有限公司建工佳苑店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B9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91410411MA466XCU4W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DB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豫平食药监械经营备20190167号</w:t>
            </w:r>
          </w:p>
        </w:tc>
      </w:tr>
      <w:tr w14:paraId="3FFFE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44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</w:t>
            </w:r>
          </w:p>
          <w:p w14:paraId="37E0B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明珠城市花园店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B8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91410411MA46D7TL6J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93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豫平食药监械经营备20190181号</w:t>
            </w:r>
          </w:p>
        </w:tc>
      </w:tr>
      <w:tr w14:paraId="2936F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2A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平顶山苏宁小店销售有限公司九龙广场店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39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91410411MA468PAF8M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B5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豫平食药监械经营备20190170号</w:t>
            </w:r>
          </w:p>
        </w:tc>
      </w:tr>
      <w:tr w14:paraId="03722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67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平顶山苏宁小店销售有限公司嘉荷天城店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8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91410411MA45UGBH52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C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豫平食药监械经营备20190179号</w:t>
            </w:r>
          </w:p>
        </w:tc>
      </w:tr>
      <w:tr w14:paraId="1DB67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1A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平顶山苏宁小店销售有限公司锦绣花园店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7F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91410411MA46F9HB4X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9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豫平食药监械经营备20190180号</w:t>
            </w:r>
          </w:p>
        </w:tc>
      </w:tr>
      <w:tr w14:paraId="1B3E1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CB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平顶山苏宁小店销售有限公司西苑小区店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7B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91410411MA462F3350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2A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豫平食药监械经营备20190173号</w:t>
            </w:r>
          </w:p>
        </w:tc>
      </w:tr>
      <w:tr w14:paraId="77A14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FE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平顶山苏宁小店销售有限公司食品公司</w:t>
            </w:r>
          </w:p>
          <w:p w14:paraId="31351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家属院店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31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91410411MA45P2PA1E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D6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豫平食药监械经营备20190174号</w:t>
            </w:r>
          </w:p>
        </w:tc>
      </w:tr>
      <w:tr w14:paraId="0467A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EF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平顶山市湛河区英豪保健品店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1A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91410411MA46M8LJ01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1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豫平食药监械经营备20190275号</w:t>
            </w:r>
          </w:p>
        </w:tc>
      </w:tr>
      <w:tr w14:paraId="5F4A9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89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平顶山苏宁小店销售有限公司鹰轮锦苑店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5D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91410411MA46KEC38Q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53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豫平食药监械经营备20190330号</w:t>
            </w:r>
          </w:p>
        </w:tc>
      </w:tr>
      <w:tr w14:paraId="50E33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31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平顶山苏宁小店销售有限公司中建嘉天下店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59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91410411MA46F9FH0C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E7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豫平食药监械经营备20190323号</w:t>
            </w:r>
          </w:p>
        </w:tc>
      </w:tr>
      <w:tr w14:paraId="03B93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0A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平顶山苏宁小店销售有限公司怡馨园店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F0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91410411MA46KEB74T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9C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豫平食药监械经营备20190411号</w:t>
            </w:r>
          </w:p>
        </w:tc>
      </w:tr>
      <w:tr w14:paraId="17ADB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2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平顶山苏宁小店销售有限公司沁园小区店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E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91410411MA46XBP41A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7B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豫平食药监械经营备20190414号</w:t>
            </w:r>
          </w:p>
        </w:tc>
      </w:tr>
      <w:tr w14:paraId="6EC3F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15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平顶山苏宁小店销售有限公司河滨公园店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01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91410411MA46R5G29Y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83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豫平食药监械经营备20190408号</w:t>
            </w:r>
          </w:p>
        </w:tc>
      </w:tr>
      <w:tr w14:paraId="61D19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A0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平顶山苏宁小店销售有限公司九龙店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3D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91410411MA45P3WY53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AB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豫平食药监械经营备20190104号</w:t>
            </w:r>
          </w:p>
        </w:tc>
      </w:tr>
      <w:tr w14:paraId="4E1A5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EE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平顶山苏宁小店销售有限公司蓝天店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9B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91410411MA46R5JQ4H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18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豫平食药监械经营备20190407号</w:t>
            </w:r>
          </w:p>
        </w:tc>
      </w:tr>
      <w:tr w14:paraId="3E1AB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A5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平顶山苏宁小店销售有限公司技师学院店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F7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91410411MA46KEAK4H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97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豫平食药监械经营备20190403号</w:t>
            </w:r>
          </w:p>
        </w:tc>
      </w:tr>
      <w:tr w14:paraId="1CF32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13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平顶山市晟纳商贸有限公司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B0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91410411MA47DYE2XU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07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豫平食药监械经营备20190477号</w:t>
            </w:r>
          </w:p>
        </w:tc>
      </w:tr>
      <w:tr w14:paraId="271C4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C8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河南康随鸣商贸有限公司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6B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91410411MA9F4Y5L5Y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7B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豫平食药监械经营备20200157号</w:t>
            </w:r>
          </w:p>
        </w:tc>
      </w:tr>
      <w:tr w14:paraId="35349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B1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河南省鹰智博医院有限公司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D1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91410411MA9GDQCJ15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F1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豫平食药监械经营备20210089号</w:t>
            </w:r>
          </w:p>
        </w:tc>
      </w:tr>
      <w:tr w14:paraId="0D503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2D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平顶山安富尊荣商贸有限公司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26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91410411MA9G3GC98A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1B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豫平食药监械经营备20210118号</w:t>
            </w:r>
          </w:p>
        </w:tc>
      </w:tr>
      <w:tr w14:paraId="309E0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44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河南昱冠网络科技有限公司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61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91410403MA466KEA88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50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豫平食药监械经营备20210391号</w:t>
            </w:r>
          </w:p>
        </w:tc>
      </w:tr>
      <w:tr w14:paraId="21DB0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59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平顶山柠檬树生物科技有限公司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15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91410411MA9LLUFM4Q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74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豫平药监械经营备20220252号</w:t>
            </w:r>
          </w:p>
        </w:tc>
      </w:tr>
      <w:tr w14:paraId="7D64F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DD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平顶山安达旺商贸有限公司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41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91410411MA9JX4Y08Y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AF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豫平药监械经营备20220308号</w:t>
            </w:r>
          </w:p>
        </w:tc>
      </w:tr>
      <w:tr w14:paraId="31FAB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A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平顶山诺能泰商贸有限公司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35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91410411MA9F3PQJ25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2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豫平药监械经营备20220373号</w:t>
            </w:r>
          </w:p>
        </w:tc>
      </w:tr>
      <w:tr w14:paraId="21401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63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平顶山市润健医疗科技有限公司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4A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91410411MACK0RLM4U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C9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豫平药监械经营备20230216号</w:t>
            </w:r>
          </w:p>
        </w:tc>
      </w:tr>
      <w:tr w14:paraId="0F645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E2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平顶山博之艺文化传媒有限公司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E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91410411MADD8RQY3D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63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豫平药监械经营备20240086号</w:t>
            </w:r>
          </w:p>
        </w:tc>
      </w:tr>
      <w:tr w14:paraId="0A31E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18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平顶山玖力安商贸有限公司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D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91410411MADJPW4L9T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1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豫平药监械经营备20240213号</w:t>
            </w:r>
          </w:p>
        </w:tc>
      </w:tr>
      <w:tr w14:paraId="75A58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E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拾季健康科技有限公司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66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91410411MA9LGGHR2K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7C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豫平药监械经营备20230518号</w:t>
            </w:r>
          </w:p>
        </w:tc>
      </w:tr>
      <w:tr w14:paraId="7F5D8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E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平顶山健选文化传媒有限公司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2B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91410411MADW0XHX8R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95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豫平药监械经营备20240371号</w:t>
            </w:r>
          </w:p>
        </w:tc>
      </w:tr>
      <w:tr w14:paraId="5ADE2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88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平顶山福善源养生服务有限责任公司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6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91410402MADHMBNM2E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3D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豫平药监械经营备20240259号</w:t>
            </w:r>
          </w:p>
        </w:tc>
      </w:tr>
      <w:tr w14:paraId="5299A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3A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平顶山益兴养生服务有限公司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5E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91410411MADWTM5H9U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94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豫平药监械经营备20240477号</w:t>
            </w:r>
          </w:p>
        </w:tc>
      </w:tr>
      <w:tr w14:paraId="2DE89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9B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平顶山市悦鹏商贸有限公司湛河分公司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DA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91410411MA9N013X6H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80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豫平药监械经营备20230049、20250032号</w:t>
            </w:r>
          </w:p>
        </w:tc>
      </w:tr>
      <w:tr w14:paraId="0038C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67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平顶山市纳辰健康管理有限公司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5B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91410411MAE1KACU10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98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豫平药监械经营备20250035号</w:t>
            </w:r>
          </w:p>
        </w:tc>
      </w:tr>
      <w:tr w14:paraId="20D2D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CF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平顶山恩兴健康咨询服务有限公司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9B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91410411MADW8K3C55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4B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豫平药监械经营备20250056号</w:t>
            </w:r>
          </w:p>
        </w:tc>
      </w:tr>
      <w:tr w14:paraId="376B1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90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平顶山沁溢泽养生服务有限公司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C3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91410411MAEF39LD7J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A4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豫平药监械经营备20250081号</w:t>
            </w:r>
          </w:p>
        </w:tc>
      </w:tr>
      <w:tr w14:paraId="5958A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AC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平顶山青奕贸易有限公司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58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91410411MAEG66RU35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98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豫平药监械经营备20250095号</w:t>
            </w:r>
          </w:p>
        </w:tc>
      </w:tr>
      <w:tr w14:paraId="3C521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29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平顶山昌盛煜泽医疗器械有限公司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95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91410400MA9NPJ272P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F4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豫平药监械经营备20230088号</w:t>
            </w:r>
          </w:p>
        </w:tc>
      </w:tr>
      <w:tr w14:paraId="0A4BF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21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平顶山济芸堂大药房有限公司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D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91410400MA9H0F704E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71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豫平食药监械经营20210290号</w:t>
            </w:r>
          </w:p>
        </w:tc>
      </w:tr>
      <w:tr w14:paraId="6041C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C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平顶山恺华商贸有限公司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B2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91410425MA9NDHF157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F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豫平药监械经营备20230040号</w:t>
            </w:r>
          </w:p>
        </w:tc>
      </w:tr>
      <w:tr w14:paraId="73775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42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郏县御草堂大药房有限公司渣元分公司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32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91410425MA44XE5Q0F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EB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豫平药监械经营备20230225号</w:t>
            </w:r>
          </w:p>
        </w:tc>
      </w:tr>
      <w:tr w14:paraId="40846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1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郏县御草堂大药房有限公司东坡大道分店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9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91410425MA40LUWQ7M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5B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豫平食药监械经营备20220116号</w:t>
            </w:r>
          </w:p>
        </w:tc>
      </w:tr>
      <w:tr w14:paraId="37003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E6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河南好尔飞商贸有限公司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83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91410425MA9KWHENXX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FD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豫平食药监械经营备20220102号</w:t>
            </w:r>
          </w:p>
        </w:tc>
      </w:tr>
      <w:tr w14:paraId="12080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3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河南永康惠心大药房有限公司第一分公司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BF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91410425MA9KKKFU6A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4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豫平食药监械经营备20210264号</w:t>
            </w:r>
          </w:p>
        </w:tc>
      </w:tr>
      <w:tr w14:paraId="3C0B7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9C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郏县杏林源大药房有限公司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0A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91410425MA9GQDE639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09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豫平食药监械经营备20210300号</w:t>
            </w:r>
          </w:p>
        </w:tc>
      </w:tr>
      <w:tr w14:paraId="071A7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B7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郏县德一堂医药有限公司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0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91410425MA9G6MAB49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15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豫平食药监械经营备20210374号</w:t>
            </w:r>
          </w:p>
        </w:tc>
      </w:tr>
      <w:tr w14:paraId="1613D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08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郏县恒健妙方大药房有限公司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3F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91410425MA9F2X6W8Q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28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豫平食药监械经营备20220085号</w:t>
            </w:r>
          </w:p>
        </w:tc>
      </w:tr>
      <w:tr w14:paraId="5C6E4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72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河南润福祥商贸有限公司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D5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91410425MA455PBP96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0B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豫平食药监械经营备20180219号</w:t>
            </w:r>
          </w:p>
        </w:tc>
      </w:tr>
      <w:tr w14:paraId="28048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CB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郏县平脉堂大药房有限公司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E8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91410425MA45D6P21Y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DA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豫平食药监械经营备20190453号</w:t>
            </w:r>
          </w:p>
        </w:tc>
      </w:tr>
      <w:tr w14:paraId="25E99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8C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河南爱心大药房有限公司东坡大道分店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72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91410425MA46T6CB0X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6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豫平食药监械经营备20190343号</w:t>
            </w:r>
          </w:p>
        </w:tc>
      </w:tr>
      <w:tr w14:paraId="6861F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16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河南爱心大药房有限公司</w:t>
            </w:r>
          </w:p>
          <w:p w14:paraId="22F06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郏县龙山大道中段分店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9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914104257751473669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B6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豫平食药监械经营备20160350号</w:t>
            </w:r>
          </w:p>
        </w:tc>
      </w:tr>
      <w:tr w14:paraId="60D8D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17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郏县和顺大药房有限公司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（2022年8月企业名称更改为：平顶山百草堂梧桐树大药房有限公司）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07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91410425MA4546MC5L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B2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豫平食药监械经营备20190355号</w:t>
            </w:r>
          </w:p>
        </w:tc>
      </w:tr>
      <w:tr w14:paraId="40D8E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6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河南依健和顺医疗用品有限公司</w:t>
            </w:r>
          </w:p>
        </w:tc>
        <w:tc>
          <w:tcPr>
            <w:tcW w:w="11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43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91410425MA9K1HRC3G</w:t>
            </w:r>
          </w:p>
        </w:tc>
        <w:tc>
          <w:tcPr>
            <w:tcW w:w="1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F3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豫平食药监械经营备20210298号</w:t>
            </w:r>
          </w:p>
        </w:tc>
      </w:tr>
    </w:tbl>
    <w:p w14:paraId="57ACA5D0">
      <w:pPr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2098" w:right="1474" w:bottom="1984" w:left="1474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4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44DD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BF32FC">
                          <w:pPr>
                            <w:pStyle w:val="6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BF32FC">
                    <w:pPr>
                      <w:pStyle w:val="6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224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xNzNhYmE5NGM5YTRkY2U5NDQ0ZWYwM2JjZjIwMjMifQ=="/>
  </w:docVars>
  <w:rsids>
    <w:rsidRoot w:val="00000000"/>
    <w:rsid w:val="00B72B30"/>
    <w:rsid w:val="07DD59F6"/>
    <w:rsid w:val="09F14742"/>
    <w:rsid w:val="11754418"/>
    <w:rsid w:val="119E375E"/>
    <w:rsid w:val="13BE7DE5"/>
    <w:rsid w:val="14E85287"/>
    <w:rsid w:val="153534A9"/>
    <w:rsid w:val="19EF50F2"/>
    <w:rsid w:val="1B952E5D"/>
    <w:rsid w:val="2A6F54E8"/>
    <w:rsid w:val="32057CFC"/>
    <w:rsid w:val="32514ECD"/>
    <w:rsid w:val="37F84936"/>
    <w:rsid w:val="3995529D"/>
    <w:rsid w:val="3AFD0B1F"/>
    <w:rsid w:val="43A00C9F"/>
    <w:rsid w:val="4A170305"/>
    <w:rsid w:val="4EE16C19"/>
    <w:rsid w:val="523639B9"/>
    <w:rsid w:val="53C85A66"/>
    <w:rsid w:val="54707BA1"/>
    <w:rsid w:val="547A4633"/>
    <w:rsid w:val="57287ACF"/>
    <w:rsid w:val="65252EE9"/>
    <w:rsid w:val="66012ABA"/>
    <w:rsid w:val="6A882CA9"/>
    <w:rsid w:val="6F3C3E33"/>
    <w:rsid w:val="756037F1"/>
    <w:rsid w:val="76E018E3"/>
    <w:rsid w:val="77C36E75"/>
    <w:rsid w:val="782630E5"/>
    <w:rsid w:val="78953D81"/>
    <w:rsid w:val="79CD5906"/>
    <w:rsid w:val="7FCA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before="340" w:after="330" w:line="572" w:lineRule="exact"/>
      <w:jc w:val="center"/>
      <w:outlineLvl w:val="0"/>
    </w:pPr>
    <w:rPr>
      <w:rFonts w:ascii="Calibri" w:hAnsi="Calibri" w:eastAsia="方正小标宋_GBK" w:cs="宋体"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72" w:lineRule="exact"/>
      <w:jc w:val="center"/>
      <w:outlineLvl w:val="1"/>
    </w:pPr>
    <w:rPr>
      <w:rFonts w:ascii="Arial" w:hAnsi="Arial" w:eastAsia="楷体" w:cs="宋体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outlineLvl w:val="2"/>
    </w:pPr>
    <w:rPr>
      <w:rFonts w:eastAsia="楷体"/>
      <w:b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560" w:lineRule="exact"/>
      <w:outlineLvl w:val="3"/>
    </w:pPr>
    <w:rPr>
      <w:rFonts w:ascii="Arial" w:hAnsi="Arial" w:eastAsia="仿宋_GB2312"/>
      <w:b/>
      <w:sz w:val="32"/>
    </w:rPr>
  </w:style>
  <w:style w:type="character" w:default="1" w:styleId="11">
    <w:name w:val="Default Paragraph Font"/>
    <w:autoRedefine/>
    <w:semiHidden/>
    <w:qFormat/>
    <w:uiPriority w:val="0"/>
    <w:rPr>
      <w:rFonts w:ascii="Calibri" w:hAnsi="Calibri" w:eastAsia="仿宋_GB2312"/>
      <w:sz w:val="32"/>
    </w:rPr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autoRedefine/>
    <w:qFormat/>
    <w:uiPriority w:val="0"/>
    <w:rPr>
      <w:color w:val="0000FF"/>
      <w:u w:val="single"/>
    </w:rPr>
  </w:style>
  <w:style w:type="character" w:customStyle="1" w:styleId="13">
    <w:name w:val="标题 1 Char"/>
    <w:link w:val="2"/>
    <w:autoRedefine/>
    <w:qFormat/>
    <w:uiPriority w:val="0"/>
    <w:rPr>
      <w:rFonts w:ascii="Calibri" w:hAnsi="Calibri" w:eastAsia="方正小标宋_GBK" w:cs="宋体"/>
      <w:kern w:val="44"/>
      <w:sz w:val="44"/>
    </w:rPr>
  </w:style>
  <w:style w:type="character" w:customStyle="1" w:styleId="14">
    <w:name w:val="font71"/>
    <w:basedOn w:val="11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5">
    <w:name w:val="font112"/>
    <w:basedOn w:val="11"/>
    <w:autoRedefine/>
    <w:qFormat/>
    <w:uiPriority w:val="0"/>
    <w:rPr>
      <w:rFonts w:ascii="����" w:hAnsi="����" w:eastAsia="����" w:cs="����"/>
      <w:color w:val="000000"/>
      <w:sz w:val="28"/>
      <w:szCs w:val="28"/>
      <w:u w:val="none"/>
    </w:rPr>
  </w:style>
  <w:style w:type="character" w:customStyle="1" w:styleId="16">
    <w:name w:val="font61"/>
    <w:basedOn w:val="1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91"/>
    <w:basedOn w:val="11"/>
    <w:autoRedefine/>
    <w:qFormat/>
    <w:uiPriority w:val="0"/>
    <w:rPr>
      <w:rFonts w:ascii="����" w:hAnsi="����" w:eastAsia="����" w:cs="����"/>
      <w:color w:val="000000"/>
      <w:sz w:val="24"/>
      <w:szCs w:val="24"/>
      <w:u w:val="none"/>
    </w:rPr>
  </w:style>
  <w:style w:type="character" w:customStyle="1" w:styleId="18">
    <w:name w:val="font41"/>
    <w:basedOn w:val="1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1929</Words>
  <Characters>3366</Characters>
  <Lines>0</Lines>
  <Paragraphs>0</Paragraphs>
  <TotalTime>8</TotalTime>
  <ScaleCrop>false</ScaleCrop>
  <LinksUpToDate>false</LinksUpToDate>
  <CharactersWithSpaces>3396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2020-12-18T07:11:00Z</dcterms:created>
  <dc:creator>Administrator</dc:creator>
  <cp:lastModifiedBy>果子</cp:lastModifiedBy>
  <cp:lastPrinted>2026-09-08T00:23:00Z</cp:lastPrinted>
  <dcterms:modified xsi:type="dcterms:W3CDTF">2026-09-17T06:05:15Z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79FB92F316D842C3A1CFD242CD0B502D</vt:lpwstr>
  </property>
  <property fmtid="{D5CDD505-2E9C-101B-9397-08002B2CF9AE}" pid="4" name="KSOTemplateDocerSaveRecord">
    <vt:lpwstr>eyJoZGlkIjoiYWFjZTgyMDljMGNkOTBmYTY0ZDIzNmViZjljY2UxYzUiLCJ1c2VySWQiOiIzOTcxOTcxNDMifQ==</vt:lpwstr>
  </property>
</Properties>
</file>