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6FE8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p w14:paraId="03B54BE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取消第二类医疗器械经营（网络销售）备案企业名单</w:t>
      </w:r>
    </w:p>
    <w:p w14:paraId="1CF0568F"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</w:rPr>
      </w:pPr>
    </w:p>
    <w:tbl>
      <w:tblPr>
        <w:tblStyle w:val="10"/>
        <w:tblW w:w="13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4421"/>
        <w:gridCol w:w="4036"/>
        <w:gridCol w:w="2828"/>
        <w:gridCol w:w="1245"/>
      </w:tblGrid>
      <w:tr w14:paraId="54979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7" w:type="dxa"/>
            <w:vAlign w:val="center"/>
          </w:tcPr>
          <w:p w14:paraId="1543EDC2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421" w:type="dxa"/>
            <w:vAlign w:val="center"/>
          </w:tcPr>
          <w:p w14:paraId="3F2E6E88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4036" w:type="dxa"/>
            <w:vAlign w:val="center"/>
          </w:tcPr>
          <w:p w14:paraId="28EE7FB1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第二类医疗器械经营备案凭证</w:t>
            </w:r>
          </w:p>
        </w:tc>
        <w:tc>
          <w:tcPr>
            <w:tcW w:w="2828" w:type="dxa"/>
            <w:vAlign w:val="center"/>
          </w:tcPr>
          <w:p w14:paraId="7B2FD450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社会统一信用代码</w:t>
            </w:r>
          </w:p>
        </w:tc>
        <w:tc>
          <w:tcPr>
            <w:tcW w:w="1245" w:type="dxa"/>
            <w:vAlign w:val="center"/>
          </w:tcPr>
          <w:p w14:paraId="14047C96">
            <w:pPr>
              <w:spacing w:line="36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备注</w:t>
            </w:r>
          </w:p>
        </w:tc>
      </w:tr>
      <w:tr w14:paraId="4E16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2F15B4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421" w:type="dxa"/>
            <w:vAlign w:val="center"/>
          </w:tcPr>
          <w:p w14:paraId="57CBE1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平顶山市保尔康医疗器械销售有限公司</w:t>
            </w:r>
          </w:p>
        </w:tc>
        <w:tc>
          <w:tcPr>
            <w:tcW w:w="4036" w:type="dxa"/>
            <w:vAlign w:val="center"/>
          </w:tcPr>
          <w:p w14:paraId="5DAAAE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豫平食药监械经营备20180065号</w:t>
            </w:r>
          </w:p>
        </w:tc>
        <w:tc>
          <w:tcPr>
            <w:tcW w:w="2828" w:type="dxa"/>
            <w:vAlign w:val="center"/>
          </w:tcPr>
          <w:p w14:paraId="596930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91410400MA44NNJD3K </w:t>
            </w:r>
          </w:p>
        </w:tc>
        <w:tc>
          <w:tcPr>
            <w:tcW w:w="1245" w:type="dxa"/>
            <w:vAlign w:val="center"/>
          </w:tcPr>
          <w:p w14:paraId="74708E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DE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44B1B73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421" w:type="dxa"/>
            <w:vAlign w:val="center"/>
          </w:tcPr>
          <w:p w14:paraId="4019CE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平顶山市武阁商贸有限公司</w:t>
            </w:r>
          </w:p>
        </w:tc>
        <w:tc>
          <w:tcPr>
            <w:tcW w:w="4036" w:type="dxa"/>
            <w:vAlign w:val="center"/>
          </w:tcPr>
          <w:p w14:paraId="35A696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豫平食药监械经营备20190462号</w:t>
            </w:r>
          </w:p>
        </w:tc>
        <w:tc>
          <w:tcPr>
            <w:tcW w:w="2828" w:type="dxa"/>
            <w:vAlign w:val="center"/>
          </w:tcPr>
          <w:p w14:paraId="251742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91410411MA47QFYR0D</w:t>
            </w:r>
          </w:p>
        </w:tc>
        <w:tc>
          <w:tcPr>
            <w:tcW w:w="1245" w:type="dxa"/>
            <w:vAlign w:val="center"/>
          </w:tcPr>
          <w:p w14:paraId="65ABC4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1A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7C67A14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421" w:type="dxa"/>
            <w:vAlign w:val="center"/>
          </w:tcPr>
          <w:p w14:paraId="6F635F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平顶山见广商贸有限公司</w:t>
            </w:r>
          </w:p>
        </w:tc>
        <w:tc>
          <w:tcPr>
            <w:tcW w:w="4036" w:type="dxa"/>
            <w:vAlign w:val="center"/>
          </w:tcPr>
          <w:p w14:paraId="26CB59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豫平药监械经营备20220255号</w:t>
            </w:r>
          </w:p>
        </w:tc>
        <w:tc>
          <w:tcPr>
            <w:tcW w:w="2828" w:type="dxa"/>
            <w:vAlign w:val="center"/>
          </w:tcPr>
          <w:p w14:paraId="4CEB34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91410411MA9LKML808</w:t>
            </w:r>
          </w:p>
        </w:tc>
        <w:tc>
          <w:tcPr>
            <w:tcW w:w="1245" w:type="dxa"/>
            <w:vAlign w:val="center"/>
          </w:tcPr>
          <w:p w14:paraId="6921BC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89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4FE0663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421" w:type="dxa"/>
            <w:vAlign w:val="center"/>
          </w:tcPr>
          <w:p w14:paraId="3077E3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平顶山品尚品优健康管理有限公司</w:t>
            </w:r>
          </w:p>
        </w:tc>
        <w:tc>
          <w:tcPr>
            <w:tcW w:w="4036" w:type="dxa"/>
            <w:vAlign w:val="center"/>
          </w:tcPr>
          <w:p w14:paraId="37BA4C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豫平药监械经营备20230491号</w:t>
            </w:r>
          </w:p>
        </w:tc>
        <w:tc>
          <w:tcPr>
            <w:tcW w:w="2828" w:type="dxa"/>
            <w:vAlign w:val="center"/>
          </w:tcPr>
          <w:p w14:paraId="3B10985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91410411MAD4KJK61D</w:t>
            </w:r>
          </w:p>
        </w:tc>
        <w:tc>
          <w:tcPr>
            <w:tcW w:w="1245" w:type="dxa"/>
            <w:vAlign w:val="center"/>
          </w:tcPr>
          <w:p w14:paraId="014B3F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93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5358461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421" w:type="dxa"/>
            <w:vAlign w:val="center"/>
          </w:tcPr>
          <w:p w14:paraId="5066DF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平顶山颐然生医疗器械有限公司</w:t>
            </w:r>
          </w:p>
        </w:tc>
        <w:tc>
          <w:tcPr>
            <w:tcW w:w="4036" w:type="dxa"/>
            <w:vAlign w:val="center"/>
          </w:tcPr>
          <w:p w14:paraId="65C92D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豫平药监械经营备20260051号</w:t>
            </w:r>
          </w:p>
        </w:tc>
        <w:tc>
          <w:tcPr>
            <w:tcW w:w="2828" w:type="dxa"/>
            <w:vAlign w:val="center"/>
          </w:tcPr>
          <w:p w14:paraId="7E2D8C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91410411MAK613QM8H</w:t>
            </w:r>
          </w:p>
        </w:tc>
        <w:tc>
          <w:tcPr>
            <w:tcW w:w="1245" w:type="dxa"/>
            <w:vAlign w:val="center"/>
          </w:tcPr>
          <w:p w14:paraId="08E475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2A5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7C4B2F7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421" w:type="dxa"/>
            <w:vAlign w:val="center"/>
          </w:tcPr>
          <w:p w14:paraId="1B6E3D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平顶山珍视通健康管理有限公司</w:t>
            </w:r>
          </w:p>
        </w:tc>
        <w:tc>
          <w:tcPr>
            <w:tcW w:w="4036" w:type="dxa"/>
            <w:vAlign w:val="center"/>
          </w:tcPr>
          <w:p w14:paraId="023099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豫平药监械经营备20220272号</w:t>
            </w:r>
          </w:p>
        </w:tc>
        <w:tc>
          <w:tcPr>
            <w:tcW w:w="2828" w:type="dxa"/>
            <w:vAlign w:val="center"/>
          </w:tcPr>
          <w:p w14:paraId="2F64B0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91410411MA9KXLDQ41</w:t>
            </w:r>
          </w:p>
        </w:tc>
        <w:tc>
          <w:tcPr>
            <w:tcW w:w="1245" w:type="dxa"/>
            <w:vAlign w:val="center"/>
          </w:tcPr>
          <w:p w14:paraId="566B1B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F53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7" w:type="dxa"/>
            <w:vAlign w:val="center"/>
          </w:tcPr>
          <w:p w14:paraId="02C2E7C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421" w:type="dxa"/>
            <w:vAlign w:val="center"/>
          </w:tcPr>
          <w:p w14:paraId="66615F9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河南恒梦鑫河商贸有限公司</w:t>
            </w:r>
          </w:p>
        </w:tc>
        <w:tc>
          <w:tcPr>
            <w:tcW w:w="4036" w:type="dxa"/>
            <w:vAlign w:val="center"/>
          </w:tcPr>
          <w:p w14:paraId="6761DFE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豫平食药监械经营备20220063号</w:t>
            </w:r>
          </w:p>
        </w:tc>
        <w:tc>
          <w:tcPr>
            <w:tcW w:w="2828" w:type="dxa"/>
            <w:vAlign w:val="center"/>
          </w:tcPr>
          <w:p w14:paraId="4988C3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91410400MA9KR1FH65</w:t>
            </w:r>
          </w:p>
        </w:tc>
        <w:tc>
          <w:tcPr>
            <w:tcW w:w="1245" w:type="dxa"/>
            <w:vAlign w:val="center"/>
          </w:tcPr>
          <w:p w14:paraId="6B0B94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9446F23">
      <w:pPr>
        <w:bidi w:val="0"/>
        <w:jc w:val="left"/>
        <w:rPr>
          <w:rFonts w:hint="eastAsia"/>
          <w:lang w:val="en-US" w:eastAsia="zh-CN"/>
        </w:rPr>
      </w:pPr>
    </w:p>
    <w:sectPr>
      <w:footerReference r:id="rId5" w:type="default"/>
      <w:pgSz w:w="16838" w:h="11906" w:orient="landscape"/>
      <w:pgMar w:top="1474" w:right="2098" w:bottom="1474" w:left="198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493B6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NzNhYmE5NGM5YTRkY2U5NDQ0ZWYwM2JjZjIwMjMifQ=="/>
  </w:docVars>
  <w:rsids>
    <w:rsidRoot w:val="00000000"/>
    <w:rsid w:val="00B72B30"/>
    <w:rsid w:val="07DD59F6"/>
    <w:rsid w:val="09F14742"/>
    <w:rsid w:val="11754418"/>
    <w:rsid w:val="119E375E"/>
    <w:rsid w:val="13BE7DE5"/>
    <w:rsid w:val="14E85287"/>
    <w:rsid w:val="153534A9"/>
    <w:rsid w:val="19EF50F2"/>
    <w:rsid w:val="1B952E5D"/>
    <w:rsid w:val="2A6F54E8"/>
    <w:rsid w:val="32057CFC"/>
    <w:rsid w:val="32514ECD"/>
    <w:rsid w:val="37F84936"/>
    <w:rsid w:val="3995529D"/>
    <w:rsid w:val="3AFD0B1F"/>
    <w:rsid w:val="43A00C9F"/>
    <w:rsid w:val="4A170305"/>
    <w:rsid w:val="4EE16C19"/>
    <w:rsid w:val="523639B9"/>
    <w:rsid w:val="53C85A66"/>
    <w:rsid w:val="54707BA1"/>
    <w:rsid w:val="547A4633"/>
    <w:rsid w:val="55815E52"/>
    <w:rsid w:val="57287ACF"/>
    <w:rsid w:val="65252EE9"/>
    <w:rsid w:val="66012ABA"/>
    <w:rsid w:val="6A882CA9"/>
    <w:rsid w:val="6F3C3E33"/>
    <w:rsid w:val="73B01844"/>
    <w:rsid w:val="756037F1"/>
    <w:rsid w:val="76E018E3"/>
    <w:rsid w:val="778422CC"/>
    <w:rsid w:val="77C36E75"/>
    <w:rsid w:val="78953D81"/>
    <w:rsid w:val="79CD5906"/>
    <w:rsid w:val="7FC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340" w:after="330" w:line="572" w:lineRule="exact"/>
      <w:jc w:val="center"/>
      <w:outlineLvl w:val="0"/>
    </w:pPr>
    <w:rPr>
      <w:rFonts w:ascii="Calibri" w:hAnsi="Calibri" w:eastAsia="方正小标宋_GBK" w:cs="宋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72" w:lineRule="exact"/>
      <w:jc w:val="center"/>
      <w:outlineLvl w:val="1"/>
    </w:pPr>
    <w:rPr>
      <w:rFonts w:ascii="Arial" w:hAnsi="Arial" w:eastAsia="楷体" w:cs="宋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outlineLvl w:val="2"/>
    </w:pPr>
    <w:rPr>
      <w:rFonts w:eastAsia="楷体"/>
      <w:b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60" w:lineRule="exact"/>
      <w:outlineLvl w:val="3"/>
    </w:pPr>
    <w:rPr>
      <w:rFonts w:ascii="Arial" w:hAnsi="Arial" w:eastAsia="仿宋_GB2312"/>
      <w:b/>
      <w:sz w:val="32"/>
    </w:rPr>
  </w:style>
  <w:style w:type="character" w:default="1" w:styleId="11">
    <w:name w:val="Default Paragraph Font"/>
    <w:autoRedefine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3">
    <w:name w:val="标题 1 Char"/>
    <w:link w:val="2"/>
    <w:autoRedefine/>
    <w:qFormat/>
    <w:uiPriority w:val="0"/>
    <w:rPr>
      <w:rFonts w:ascii="Calibri" w:hAnsi="Calibri" w:eastAsia="方正小标宋_GBK" w:cs="宋体"/>
      <w:kern w:val="44"/>
      <w:sz w:val="44"/>
    </w:rPr>
  </w:style>
  <w:style w:type="character" w:customStyle="1" w:styleId="14">
    <w:name w:val="font7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112"/>
    <w:basedOn w:val="11"/>
    <w:autoRedefine/>
    <w:qFormat/>
    <w:uiPriority w:val="0"/>
    <w:rPr>
      <w:rFonts w:ascii="����" w:hAnsi="����" w:eastAsia="����" w:cs="����"/>
      <w:color w:val="000000"/>
      <w:sz w:val="28"/>
      <w:szCs w:val="28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11"/>
    <w:autoRedefine/>
    <w:qFormat/>
    <w:uiPriority w:val="0"/>
    <w:rPr>
      <w:rFonts w:ascii="����" w:hAnsi="����" w:eastAsia="����" w:cs="����"/>
      <w:color w:val="000000"/>
      <w:sz w:val="24"/>
      <w:szCs w:val="24"/>
      <w:u w:val="none"/>
    </w:rPr>
  </w:style>
  <w:style w:type="character" w:customStyle="1" w:styleId="18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620</Words>
  <Characters>806</Characters>
  <Lines>0</Lines>
  <Paragraphs>0</Paragraphs>
  <TotalTime>3</TotalTime>
  <ScaleCrop>false</ScaleCrop>
  <LinksUpToDate>false</LinksUpToDate>
  <CharactersWithSpaces>873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2020-12-18T07:11:00Z</dcterms:created>
  <dc:creator>Administrator</dc:creator>
  <cp:lastModifiedBy>飞雪</cp:lastModifiedBy>
  <cp:lastPrinted>2026-09-08T00:23:00Z</cp:lastPrinted>
  <dcterms:modified xsi:type="dcterms:W3CDTF">2026-10-30T02:53:48Z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79FB92F316D842C3A1CFD242CD0B502D</vt:lpwstr>
  </property>
  <property fmtid="{D5CDD505-2E9C-101B-9397-08002B2CF9AE}" pid="4" name="KSOTemplateDocerSaveRecord">
    <vt:lpwstr>eyJoZGlkIjoiYWFjZTgyMDljMGNkOTBmYTY0ZDIzNmViZjljY2UxYzUiLCJ1c2VySWQiOiIyMjUxMDI0MzEifQ==</vt:lpwstr>
  </property>
</Properties>
</file>